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85F75" w14:textId="614D987B" w:rsidR="00892A44" w:rsidRPr="003F7E9F" w:rsidRDefault="00892A44" w:rsidP="00C062C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3F7E9F">
        <w:rPr>
          <w:rFonts w:ascii="Arial" w:hAnsi="Arial" w:cs="Arial"/>
          <w:b/>
          <w:sz w:val="32"/>
          <w:szCs w:val="32"/>
        </w:rPr>
        <w:t>СОВЕТ ДЕПУТАТОВ</w:t>
      </w:r>
    </w:p>
    <w:p w14:paraId="32A2C054" w14:textId="77777777" w:rsidR="00892A44" w:rsidRPr="003F7E9F" w:rsidRDefault="00892A44" w:rsidP="00892A44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F7E9F">
        <w:rPr>
          <w:rFonts w:ascii="Arial" w:hAnsi="Arial" w:cs="Arial"/>
          <w:b/>
          <w:sz w:val="32"/>
          <w:szCs w:val="32"/>
        </w:rPr>
        <w:t>МУНИЦИПАЛЬНОГО  ОБРАЗОВАНИЯ</w:t>
      </w:r>
      <w:proofErr w:type="gramEnd"/>
      <w:r w:rsidRPr="003F7E9F">
        <w:rPr>
          <w:rFonts w:ascii="Arial" w:hAnsi="Arial" w:cs="Arial"/>
          <w:b/>
          <w:sz w:val="32"/>
          <w:szCs w:val="32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15"/>
      </w:tblGrid>
      <w:tr w:rsidR="00892A44" w:rsidRPr="003F7E9F" w14:paraId="63D440FA" w14:textId="77777777" w:rsidTr="00892A44">
        <w:tc>
          <w:tcPr>
            <w:tcW w:w="10421" w:type="dxa"/>
            <w:hideMark/>
          </w:tcPr>
          <w:p w14:paraId="28B93288" w14:textId="77777777" w:rsidR="00892A44" w:rsidRPr="003F7E9F" w:rsidRDefault="00892A44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F7E9F">
              <w:rPr>
                <w:rFonts w:ascii="Arial" w:hAnsi="Arial" w:cs="Arial"/>
                <w:b/>
                <w:sz w:val="32"/>
                <w:szCs w:val="32"/>
              </w:rPr>
              <w:t>СЕЛЬСКОЕ ПОСЕЛЕНИЕ «ПОСЕЛОК ОССОРА»</w:t>
            </w:r>
          </w:p>
        </w:tc>
      </w:tr>
    </w:tbl>
    <w:p w14:paraId="60CDB227" w14:textId="77777777" w:rsidR="00892A44" w:rsidRPr="003F7E9F" w:rsidRDefault="00892A44" w:rsidP="00892A44">
      <w:pPr>
        <w:jc w:val="center"/>
        <w:rPr>
          <w:rFonts w:ascii="Arial" w:hAnsi="Arial" w:cs="Arial"/>
          <w:b/>
          <w:sz w:val="32"/>
          <w:szCs w:val="32"/>
        </w:rPr>
      </w:pPr>
    </w:p>
    <w:p w14:paraId="4E385B42" w14:textId="77777777" w:rsidR="00892A44" w:rsidRPr="003F7E9F" w:rsidRDefault="00892A44" w:rsidP="00892A44">
      <w:pPr>
        <w:jc w:val="center"/>
        <w:rPr>
          <w:rFonts w:ascii="Arial" w:hAnsi="Arial" w:cs="Arial"/>
          <w:b/>
          <w:sz w:val="32"/>
          <w:szCs w:val="32"/>
        </w:rPr>
      </w:pPr>
      <w:r w:rsidRPr="003F7E9F">
        <w:rPr>
          <w:rFonts w:ascii="Arial" w:hAnsi="Arial" w:cs="Arial"/>
          <w:b/>
          <w:sz w:val="32"/>
          <w:szCs w:val="32"/>
        </w:rPr>
        <w:t xml:space="preserve">РЕШЕНИЕ </w:t>
      </w:r>
    </w:p>
    <w:p w14:paraId="6311CBB1" w14:textId="77777777" w:rsidR="00892A44" w:rsidRPr="003F7E9F" w:rsidRDefault="00892A44" w:rsidP="00892A44">
      <w:pPr>
        <w:jc w:val="center"/>
        <w:rPr>
          <w:rFonts w:ascii="Arial" w:hAnsi="Arial" w:cs="Arial"/>
          <w:b/>
          <w:sz w:val="32"/>
          <w:szCs w:val="32"/>
        </w:rPr>
      </w:pPr>
    </w:p>
    <w:p w14:paraId="3CC0218A" w14:textId="03124677" w:rsidR="00892A44" w:rsidRPr="003F7E9F" w:rsidRDefault="00892A44" w:rsidP="00892A44">
      <w:pPr>
        <w:jc w:val="center"/>
        <w:rPr>
          <w:rFonts w:ascii="Arial" w:hAnsi="Arial" w:cs="Arial"/>
          <w:sz w:val="32"/>
          <w:szCs w:val="32"/>
        </w:rPr>
      </w:pPr>
      <w:r w:rsidRPr="003F7E9F">
        <w:rPr>
          <w:rFonts w:ascii="Arial" w:hAnsi="Arial" w:cs="Arial"/>
          <w:sz w:val="32"/>
          <w:szCs w:val="32"/>
        </w:rPr>
        <w:t>от «</w:t>
      </w:r>
      <w:r w:rsidR="00AA655E">
        <w:rPr>
          <w:rFonts w:ascii="Arial" w:hAnsi="Arial" w:cs="Arial"/>
          <w:sz w:val="32"/>
          <w:szCs w:val="32"/>
        </w:rPr>
        <w:t>20</w:t>
      </w:r>
      <w:r w:rsidRPr="003F7E9F">
        <w:rPr>
          <w:rFonts w:ascii="Arial" w:hAnsi="Arial" w:cs="Arial"/>
          <w:sz w:val="32"/>
          <w:szCs w:val="32"/>
        </w:rPr>
        <w:t>» декабря 202</w:t>
      </w:r>
      <w:r w:rsidR="003F7E9F">
        <w:rPr>
          <w:rFonts w:ascii="Arial" w:hAnsi="Arial" w:cs="Arial"/>
          <w:sz w:val="32"/>
          <w:szCs w:val="32"/>
        </w:rPr>
        <w:t>4</w:t>
      </w:r>
      <w:r w:rsidRPr="003F7E9F">
        <w:rPr>
          <w:rFonts w:ascii="Arial" w:hAnsi="Arial" w:cs="Arial"/>
          <w:sz w:val="32"/>
          <w:szCs w:val="32"/>
        </w:rPr>
        <w:t xml:space="preserve"> года № </w:t>
      </w:r>
      <w:r w:rsidR="00AA655E">
        <w:rPr>
          <w:rFonts w:ascii="Arial" w:hAnsi="Arial" w:cs="Arial"/>
          <w:sz w:val="32"/>
          <w:szCs w:val="32"/>
        </w:rPr>
        <w:t>06</w:t>
      </w:r>
      <w:r w:rsidRPr="003F7E9F">
        <w:rPr>
          <w:rFonts w:ascii="Arial" w:hAnsi="Arial" w:cs="Arial"/>
          <w:sz w:val="32"/>
          <w:szCs w:val="32"/>
        </w:rPr>
        <w:t xml:space="preserve"> </w:t>
      </w:r>
    </w:p>
    <w:p w14:paraId="31D3759D" w14:textId="77777777" w:rsidR="00892A44" w:rsidRPr="003F7E9F" w:rsidRDefault="00892A44" w:rsidP="00892A44">
      <w:pPr>
        <w:tabs>
          <w:tab w:val="left" w:pos="4215"/>
        </w:tabs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37"/>
      </w:tblGrid>
      <w:tr w:rsidR="00892A44" w:rsidRPr="003F7E9F" w14:paraId="305022E6" w14:textId="77777777" w:rsidTr="00892A44">
        <w:trPr>
          <w:jc w:val="center"/>
        </w:trPr>
        <w:tc>
          <w:tcPr>
            <w:tcW w:w="9537" w:type="dxa"/>
            <w:hideMark/>
          </w:tcPr>
          <w:p w14:paraId="6277FDCA" w14:textId="1F37C680" w:rsidR="00892A44" w:rsidRPr="003F7E9F" w:rsidRDefault="00892A44" w:rsidP="003F7E9F">
            <w:pPr>
              <w:tabs>
                <w:tab w:val="left" w:pos="4215"/>
              </w:tabs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F7E9F">
              <w:rPr>
                <w:rFonts w:ascii="Arial" w:hAnsi="Arial" w:cs="Arial"/>
                <w:b/>
                <w:sz w:val="32"/>
                <w:szCs w:val="32"/>
              </w:rPr>
              <w:t>О бюджете муниципального образования сельское поселение «поселок Оссора» на 202</w:t>
            </w:r>
            <w:r w:rsidR="003F7E9F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3F7E9F">
              <w:rPr>
                <w:rFonts w:ascii="Arial" w:hAnsi="Arial" w:cs="Arial"/>
                <w:b/>
                <w:sz w:val="32"/>
                <w:szCs w:val="32"/>
              </w:rPr>
              <w:t xml:space="preserve"> год</w:t>
            </w:r>
          </w:p>
        </w:tc>
      </w:tr>
    </w:tbl>
    <w:p w14:paraId="0D579658" w14:textId="77777777" w:rsidR="00892A44" w:rsidRDefault="00892A44" w:rsidP="00892A4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</w:t>
      </w:r>
    </w:p>
    <w:p w14:paraId="742F57B3" w14:textId="77777777" w:rsidR="00892A44" w:rsidRPr="003F7E9F" w:rsidRDefault="00892A44" w:rsidP="00892A44">
      <w:pPr>
        <w:jc w:val="center"/>
        <w:rPr>
          <w:rFonts w:ascii="Arial" w:hAnsi="Arial" w:cs="Arial"/>
          <w:i/>
          <w:sz w:val="22"/>
          <w:szCs w:val="22"/>
        </w:rPr>
      </w:pPr>
      <w:r w:rsidRPr="003F7E9F">
        <w:rPr>
          <w:rFonts w:ascii="Arial" w:hAnsi="Arial" w:cs="Arial"/>
          <w:i/>
          <w:sz w:val="22"/>
          <w:szCs w:val="22"/>
        </w:rPr>
        <w:t>Принято решением Совета депутатов</w:t>
      </w:r>
    </w:p>
    <w:p w14:paraId="574474E6" w14:textId="77777777" w:rsidR="00892A44" w:rsidRPr="003F7E9F" w:rsidRDefault="00892A44" w:rsidP="00892A44">
      <w:pPr>
        <w:jc w:val="center"/>
        <w:rPr>
          <w:rFonts w:ascii="Arial" w:hAnsi="Arial" w:cs="Arial"/>
          <w:i/>
          <w:sz w:val="22"/>
          <w:szCs w:val="22"/>
        </w:rPr>
      </w:pPr>
      <w:r w:rsidRPr="003F7E9F">
        <w:rPr>
          <w:rFonts w:ascii="Arial" w:hAnsi="Arial" w:cs="Arial"/>
          <w:i/>
          <w:sz w:val="22"/>
          <w:szCs w:val="22"/>
        </w:rPr>
        <w:t>муниципального образования сельское поселение «поселок Оссора»</w:t>
      </w:r>
    </w:p>
    <w:p w14:paraId="78457398" w14:textId="19705D38" w:rsidR="00892A44" w:rsidRPr="003F7E9F" w:rsidRDefault="00892A44" w:rsidP="00892A44">
      <w:pPr>
        <w:tabs>
          <w:tab w:val="left" w:pos="0"/>
        </w:tabs>
        <w:jc w:val="center"/>
        <w:rPr>
          <w:rFonts w:ascii="Arial" w:hAnsi="Arial" w:cs="Arial"/>
          <w:i/>
          <w:sz w:val="22"/>
          <w:szCs w:val="22"/>
        </w:rPr>
      </w:pPr>
      <w:r w:rsidRPr="003F7E9F">
        <w:rPr>
          <w:rFonts w:ascii="Arial" w:hAnsi="Arial" w:cs="Arial"/>
          <w:i/>
          <w:sz w:val="22"/>
          <w:szCs w:val="22"/>
        </w:rPr>
        <w:t>от «</w:t>
      </w:r>
      <w:r w:rsidR="00AA655E">
        <w:rPr>
          <w:rFonts w:ascii="Arial" w:hAnsi="Arial" w:cs="Arial"/>
          <w:i/>
          <w:sz w:val="22"/>
          <w:szCs w:val="22"/>
        </w:rPr>
        <w:t>20</w:t>
      </w:r>
      <w:r w:rsidRPr="003F7E9F">
        <w:rPr>
          <w:rFonts w:ascii="Arial" w:hAnsi="Arial" w:cs="Arial"/>
          <w:i/>
          <w:sz w:val="22"/>
          <w:szCs w:val="22"/>
        </w:rPr>
        <w:t>» декабря 202</w:t>
      </w:r>
      <w:r w:rsidR="003F7E9F" w:rsidRPr="003F7E9F">
        <w:rPr>
          <w:rFonts w:ascii="Arial" w:hAnsi="Arial" w:cs="Arial"/>
          <w:i/>
          <w:sz w:val="22"/>
          <w:szCs w:val="22"/>
        </w:rPr>
        <w:t>4</w:t>
      </w:r>
      <w:r w:rsidRPr="003F7E9F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3F7E9F">
        <w:rPr>
          <w:rFonts w:ascii="Arial" w:hAnsi="Arial" w:cs="Arial"/>
          <w:i/>
          <w:sz w:val="22"/>
          <w:szCs w:val="22"/>
        </w:rPr>
        <w:t>года  №</w:t>
      </w:r>
      <w:proofErr w:type="gramEnd"/>
      <w:r w:rsidRPr="003F7E9F">
        <w:rPr>
          <w:rFonts w:ascii="Arial" w:hAnsi="Arial" w:cs="Arial"/>
          <w:i/>
          <w:sz w:val="22"/>
          <w:szCs w:val="22"/>
        </w:rPr>
        <w:t xml:space="preserve"> </w:t>
      </w:r>
      <w:r w:rsidR="00AA655E">
        <w:rPr>
          <w:rFonts w:ascii="Arial" w:hAnsi="Arial" w:cs="Arial"/>
          <w:i/>
          <w:sz w:val="22"/>
          <w:szCs w:val="22"/>
        </w:rPr>
        <w:t>20</w:t>
      </w:r>
    </w:p>
    <w:p w14:paraId="1B707878" w14:textId="77777777" w:rsidR="00892A44" w:rsidRDefault="00892A44" w:rsidP="00892A44"/>
    <w:p w14:paraId="44CA5CF3" w14:textId="77777777" w:rsidR="007E770A" w:rsidRPr="00937222" w:rsidRDefault="007E770A" w:rsidP="007E770A">
      <w:pPr>
        <w:ind w:firstLine="709"/>
        <w:jc w:val="both"/>
        <w:rPr>
          <w:rFonts w:ascii="Arial" w:hAnsi="Arial" w:cs="Arial"/>
        </w:rPr>
      </w:pPr>
      <w:r w:rsidRPr="00937222">
        <w:rPr>
          <w:rFonts w:ascii="Arial" w:hAnsi="Arial" w:cs="Arial"/>
          <w:b/>
        </w:rPr>
        <w:t>Статья 1</w:t>
      </w:r>
      <w:r w:rsidRPr="00937222">
        <w:rPr>
          <w:rFonts w:ascii="Arial" w:hAnsi="Arial" w:cs="Arial"/>
        </w:rPr>
        <w:t xml:space="preserve"> </w:t>
      </w:r>
    </w:p>
    <w:p w14:paraId="5B019FF3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1. Утвердить основные характеристики бюджета муниципального образования сельское поселение «поселок Оссора» (далее - местный бюджет) на 2025 год:</w:t>
      </w:r>
    </w:p>
    <w:p w14:paraId="68622157" w14:textId="401681A4" w:rsidR="00FD3E16" w:rsidRPr="007140D0" w:rsidRDefault="00FD3E16" w:rsidP="00FD3E16">
      <w:pPr>
        <w:ind w:firstLine="709"/>
        <w:jc w:val="both"/>
        <w:rPr>
          <w:rFonts w:ascii="Arial" w:hAnsi="Arial" w:cs="Arial"/>
          <w:b/>
          <w:bCs/>
        </w:rPr>
      </w:pPr>
      <w:r w:rsidRPr="007140D0">
        <w:rPr>
          <w:rFonts w:ascii="Arial" w:hAnsi="Arial" w:cs="Arial"/>
        </w:rPr>
        <w:t>1) прогнозируемый общий объем доходов местного бюджета в сумме 128 </w:t>
      </w:r>
      <w:r w:rsidR="00E63E0D">
        <w:rPr>
          <w:rFonts w:ascii="Arial" w:hAnsi="Arial" w:cs="Arial"/>
        </w:rPr>
        <w:t>738</w:t>
      </w:r>
      <w:r w:rsidRPr="007140D0">
        <w:rPr>
          <w:rFonts w:ascii="Arial" w:hAnsi="Arial" w:cs="Arial"/>
        </w:rPr>
        <w:t>,</w:t>
      </w:r>
      <w:r w:rsidR="00E63E0D">
        <w:rPr>
          <w:rFonts w:ascii="Arial" w:hAnsi="Arial" w:cs="Arial"/>
        </w:rPr>
        <w:t>1</w:t>
      </w:r>
      <w:r w:rsidRPr="007140D0">
        <w:rPr>
          <w:rFonts w:ascii="Arial" w:hAnsi="Arial" w:cs="Arial"/>
        </w:rPr>
        <w:t>2558   тыс. рублей,</w:t>
      </w:r>
      <w:r w:rsidRPr="007140D0">
        <w:rPr>
          <w:rFonts w:ascii="Arial" w:hAnsi="Arial" w:cs="Arial"/>
          <w:sz w:val="26"/>
          <w:szCs w:val="26"/>
        </w:rPr>
        <w:t xml:space="preserve"> </w:t>
      </w:r>
      <w:r w:rsidRPr="007140D0">
        <w:rPr>
          <w:rFonts w:ascii="Arial" w:hAnsi="Arial" w:cs="Arial"/>
        </w:rPr>
        <w:t>в том числе объем межбюджетных трансфертов, получаемых из других бюджетов бюджетной системы Российской Федерации, в сумме 89 9</w:t>
      </w:r>
      <w:r w:rsidR="00E63E0D">
        <w:rPr>
          <w:rFonts w:ascii="Arial" w:hAnsi="Arial" w:cs="Arial"/>
        </w:rPr>
        <w:t>97</w:t>
      </w:r>
      <w:r w:rsidRPr="007140D0">
        <w:rPr>
          <w:rFonts w:ascii="Arial" w:hAnsi="Arial" w:cs="Arial"/>
        </w:rPr>
        <w:t>,</w:t>
      </w:r>
      <w:r w:rsidR="00E63E0D">
        <w:rPr>
          <w:rFonts w:ascii="Arial" w:hAnsi="Arial" w:cs="Arial"/>
        </w:rPr>
        <w:t>5</w:t>
      </w:r>
      <w:r w:rsidRPr="007140D0">
        <w:rPr>
          <w:rFonts w:ascii="Arial" w:hAnsi="Arial" w:cs="Arial"/>
        </w:rPr>
        <w:t>2558   тыс. рублей;</w:t>
      </w:r>
    </w:p>
    <w:p w14:paraId="17A5EE4F" w14:textId="2DD04299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2) общий объем расходов местного бюджета в сумме 128 </w:t>
      </w:r>
      <w:r w:rsidR="00E63E0D">
        <w:rPr>
          <w:rFonts w:ascii="Arial" w:hAnsi="Arial" w:cs="Arial"/>
        </w:rPr>
        <w:t>738</w:t>
      </w:r>
      <w:r w:rsidRPr="007140D0">
        <w:rPr>
          <w:rFonts w:ascii="Arial" w:hAnsi="Arial" w:cs="Arial"/>
        </w:rPr>
        <w:t>,</w:t>
      </w:r>
      <w:r w:rsidR="00E63E0D">
        <w:rPr>
          <w:rFonts w:ascii="Arial" w:hAnsi="Arial" w:cs="Arial"/>
        </w:rPr>
        <w:t>1</w:t>
      </w:r>
      <w:r w:rsidRPr="007140D0">
        <w:rPr>
          <w:rFonts w:ascii="Arial" w:hAnsi="Arial" w:cs="Arial"/>
        </w:rPr>
        <w:t>2558 тыс. рублей;</w:t>
      </w:r>
    </w:p>
    <w:p w14:paraId="53B40F29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3) дефицит местного бюджета в сумме 0,00000 тыс. рублей или 0,00 процента, утвержденного общего годового объема доходов местного бюджета без учета утвержденного объема безвозмездных поступлений;</w:t>
      </w:r>
    </w:p>
    <w:p w14:paraId="3DB67628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4) размер резервного фонда администрации муниципального образования сельское поселение «поселок Оссора» в сумме 50,00000 тыс. рублей.</w:t>
      </w:r>
    </w:p>
    <w:p w14:paraId="1BDFA357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2. Утвердить общий объем бюджетных ассигнований направляемых на исполнение публичных нормативных обязательств на 2025 год в сумме 0,00000 тыс. рублей.</w:t>
      </w:r>
    </w:p>
    <w:p w14:paraId="6D8A0D08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3. Утвердить источники финансирования дефицита местного бюджета на 2025 год согласно приложению 2 к настоящему решению.</w:t>
      </w:r>
    </w:p>
    <w:p w14:paraId="6422D03C" w14:textId="245E8ECE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4. В соответствии с решением Совета депутатов муниципального образования сельское поселение «поселок Оссора» от 22.12.2020 № 16 «Об утверждении Порядка формирования и использования муниципального дорожного фонда муниципального образования сельское поселение «поселок Оссора»» утвердить объем бюджетных ассигнований дорожного фонда поселения на 2025 год в размере 18 440,53500 тыс. рублей.</w:t>
      </w:r>
    </w:p>
    <w:p w14:paraId="269B7008" w14:textId="77777777" w:rsidR="00FD3E16" w:rsidRPr="007140D0" w:rsidRDefault="00FD3E16" w:rsidP="00FD3E16">
      <w:pPr>
        <w:jc w:val="both"/>
        <w:rPr>
          <w:rFonts w:ascii="Arial" w:hAnsi="Arial" w:cs="Arial"/>
        </w:rPr>
      </w:pPr>
    </w:p>
    <w:p w14:paraId="21C7969C" w14:textId="77777777" w:rsidR="00FD3E16" w:rsidRPr="007140D0" w:rsidRDefault="00FD3E16" w:rsidP="00FD3E16">
      <w:pPr>
        <w:ind w:firstLine="709"/>
        <w:jc w:val="both"/>
        <w:rPr>
          <w:rFonts w:ascii="Arial" w:hAnsi="Arial" w:cs="Arial"/>
          <w:b/>
        </w:rPr>
      </w:pPr>
      <w:r w:rsidRPr="007140D0">
        <w:rPr>
          <w:rFonts w:ascii="Arial" w:hAnsi="Arial" w:cs="Arial"/>
          <w:b/>
        </w:rPr>
        <w:t>Статья 2</w:t>
      </w:r>
    </w:p>
    <w:p w14:paraId="00E9B07F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1. Установить, что в местный бюджет в 2025 году подлежат зачислению:</w:t>
      </w:r>
    </w:p>
    <w:p w14:paraId="2024B91A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 xml:space="preserve">1) налоговые доходы от федеральных налогов и сборов, в том числе предусмотренных специальными налоговыми режимами, региональных налогов, а также пеней и штрафов по ним и неналоговые доходы в соответствии с </w:t>
      </w:r>
      <w:r w:rsidRPr="007140D0">
        <w:rPr>
          <w:rFonts w:ascii="Arial" w:hAnsi="Arial" w:cs="Arial"/>
        </w:rPr>
        <w:lastRenderedPageBreak/>
        <w:t xml:space="preserve">нормативами отчислений, установленными бюджетным законодательством Российской Федерации, Камчатского края и муниципальными правовыми актами </w:t>
      </w:r>
      <w:proofErr w:type="spellStart"/>
      <w:r w:rsidRPr="007140D0">
        <w:rPr>
          <w:rFonts w:ascii="Arial" w:hAnsi="Arial" w:cs="Arial"/>
        </w:rPr>
        <w:t>Карагинского</w:t>
      </w:r>
      <w:proofErr w:type="spellEnd"/>
      <w:r w:rsidRPr="007140D0">
        <w:rPr>
          <w:rFonts w:ascii="Arial" w:hAnsi="Arial" w:cs="Arial"/>
        </w:rPr>
        <w:t xml:space="preserve"> муниципального района, настоящим решением;</w:t>
      </w:r>
    </w:p>
    <w:p w14:paraId="3BDDE06E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 xml:space="preserve">2) безвозмездные поступления в соответствии с законодательством Российской Федерации, Камчатского края и муниципальными правовыми актами </w:t>
      </w:r>
      <w:proofErr w:type="spellStart"/>
      <w:r w:rsidRPr="007140D0">
        <w:rPr>
          <w:rFonts w:ascii="Arial" w:hAnsi="Arial" w:cs="Arial"/>
        </w:rPr>
        <w:t>Карагинского</w:t>
      </w:r>
      <w:proofErr w:type="spellEnd"/>
      <w:r w:rsidRPr="007140D0">
        <w:rPr>
          <w:rFonts w:ascii="Arial" w:hAnsi="Arial" w:cs="Arial"/>
        </w:rPr>
        <w:t xml:space="preserve"> муниципального района.</w:t>
      </w:r>
    </w:p>
    <w:p w14:paraId="49F7B3F7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2. Учесть в местном бюджете на 2025 год поступление доходов местного бюджета, согласно приложению 1 к настоящему решению.</w:t>
      </w:r>
    </w:p>
    <w:p w14:paraId="3EBFDE5A" w14:textId="77777777" w:rsidR="00FD3E16" w:rsidRPr="007140D0" w:rsidRDefault="00FD3E16" w:rsidP="00FD3E16">
      <w:pPr>
        <w:ind w:firstLine="709"/>
        <w:jc w:val="both"/>
        <w:rPr>
          <w:rFonts w:ascii="Arial" w:hAnsi="Arial" w:cs="Arial"/>
          <w:b/>
        </w:rPr>
      </w:pPr>
    </w:p>
    <w:p w14:paraId="61C1F171" w14:textId="77777777" w:rsidR="00FD3E16" w:rsidRPr="007140D0" w:rsidRDefault="00FD3E16" w:rsidP="00FD3E16">
      <w:pPr>
        <w:ind w:firstLine="709"/>
        <w:jc w:val="both"/>
        <w:rPr>
          <w:rFonts w:ascii="Arial" w:hAnsi="Arial" w:cs="Arial"/>
          <w:b/>
        </w:rPr>
      </w:pPr>
      <w:r w:rsidRPr="007140D0">
        <w:rPr>
          <w:rFonts w:ascii="Arial" w:hAnsi="Arial" w:cs="Arial"/>
          <w:b/>
        </w:rPr>
        <w:t>Статья 3</w:t>
      </w:r>
    </w:p>
    <w:p w14:paraId="68587894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Установить, что в 2025 году средства от реализации имущества во исполнение судебных решений об обращении имущества в муниципальную собственность муниципального образования сельское поселение «поселок Оссора» по основаниям, предусмотренным законодательством Российской Федерации и Камчатского края, в размере 100 процентов зачисляются в доходы местного бюджета, если иное не предусмотрено законодательством Российской Федерации.</w:t>
      </w:r>
    </w:p>
    <w:p w14:paraId="2516C1A0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</w:p>
    <w:p w14:paraId="750ED443" w14:textId="77777777" w:rsidR="00FD3E16" w:rsidRPr="007140D0" w:rsidRDefault="00FD3E16" w:rsidP="00FD3E16">
      <w:pPr>
        <w:ind w:firstLine="709"/>
        <w:jc w:val="both"/>
        <w:rPr>
          <w:rFonts w:ascii="Arial" w:hAnsi="Arial" w:cs="Arial"/>
          <w:b/>
        </w:rPr>
      </w:pPr>
      <w:r w:rsidRPr="007140D0">
        <w:rPr>
          <w:rFonts w:ascii="Arial" w:hAnsi="Arial" w:cs="Arial"/>
          <w:b/>
        </w:rPr>
        <w:t>Статья 4</w:t>
      </w:r>
    </w:p>
    <w:p w14:paraId="54F216EF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1. Установить, что заключение и оплата муниципальных контрактов, иных договоров, подлежащих исполнению за счет бюджетных средств, муниципальными казенными учреждениями с учетом ранее принятых и неисполненных обязательств, исполнение которых осуществляется за счет средств местного бюджета, производится в пределах доведенных им лимитов бюджетных обязательств.</w:t>
      </w:r>
    </w:p>
    <w:p w14:paraId="6666ADC2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2. Принятие муниципальными казенными учреждениями расходных обязательств сверх доведенных им лимитов бюджетных обязательств не подлежит оплате за счет средств местного бюджета.</w:t>
      </w:r>
    </w:p>
    <w:p w14:paraId="0C24CAA4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3. Неиспользованные в текущем финансовом году лимиты бюджетных обязательств и объемы финансирования местного бюджета прекращают свое действие 31 декабря текущего финансового года.</w:t>
      </w:r>
    </w:p>
    <w:p w14:paraId="7A7E9CEA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</w:p>
    <w:p w14:paraId="6656A4B5" w14:textId="77777777" w:rsidR="00FD3E16" w:rsidRPr="007140D0" w:rsidRDefault="00FD3E16" w:rsidP="00FD3E16">
      <w:pPr>
        <w:ind w:firstLine="709"/>
        <w:jc w:val="both"/>
        <w:rPr>
          <w:rFonts w:ascii="Arial" w:hAnsi="Arial" w:cs="Arial"/>
          <w:b/>
        </w:rPr>
      </w:pPr>
      <w:r w:rsidRPr="007140D0">
        <w:rPr>
          <w:rFonts w:ascii="Arial" w:hAnsi="Arial" w:cs="Arial"/>
          <w:b/>
        </w:rPr>
        <w:t>Статья 5</w:t>
      </w:r>
    </w:p>
    <w:p w14:paraId="24F99C95" w14:textId="77777777" w:rsidR="00FD3E16" w:rsidRPr="007140D0" w:rsidRDefault="00FD3E16" w:rsidP="00FD3E16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 xml:space="preserve"> Утвердить:</w:t>
      </w:r>
    </w:p>
    <w:p w14:paraId="16F8B807" w14:textId="77777777" w:rsidR="00FD3E16" w:rsidRPr="007140D0" w:rsidRDefault="00FD3E16" w:rsidP="00FD3E16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 xml:space="preserve"> 1)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на 2025 год согласно приложению 3 к настоящему решению;</w:t>
      </w:r>
    </w:p>
    <w:p w14:paraId="5EB8AB59" w14:textId="77777777" w:rsidR="00FD3E16" w:rsidRPr="007140D0" w:rsidRDefault="00FD3E16" w:rsidP="00FD3E16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2) ведомственную структуру расходов местного бюджета на 2025 год согласно приложению 4 к настоящему решению;</w:t>
      </w:r>
    </w:p>
    <w:p w14:paraId="6D92681F" w14:textId="77777777" w:rsidR="00FD3E16" w:rsidRPr="007140D0" w:rsidRDefault="00FD3E16" w:rsidP="00FD3E16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3) распределение бюджетных ассигнований на реализацию муниципальных программ на 2025 год согласно приложению 5 к настоящему решению;</w:t>
      </w:r>
    </w:p>
    <w:p w14:paraId="24B15198" w14:textId="77777777" w:rsidR="00FD3E16" w:rsidRPr="007140D0" w:rsidRDefault="00FD3E16" w:rsidP="00FD3E16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4) распределение бюджетных ассигнований дорожного фонда сельского поселения "поселок Оссора" на 2025 год согласно приложению 6 к настоящему решению;</w:t>
      </w:r>
    </w:p>
    <w:p w14:paraId="4193F016" w14:textId="77777777" w:rsidR="00FD3E16" w:rsidRPr="007140D0" w:rsidRDefault="00FD3E16" w:rsidP="00FD3E16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5) программу муниципальных внутренних заимствований муниципального образования сельское поселение "поселок Оссора" на 2025 год согласно приложению 7 к настоящему решению;</w:t>
      </w:r>
    </w:p>
    <w:p w14:paraId="636E5AD9" w14:textId="77777777" w:rsidR="00FD3E16" w:rsidRPr="007140D0" w:rsidRDefault="00FD3E16" w:rsidP="00FD3E16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6) программу муниципальных гарантий муниципального образования сельское поселение "поселок Оссора" в валюте Российской Федерации на 2025 год согласно приложению 8 к настоящему решению.</w:t>
      </w:r>
    </w:p>
    <w:p w14:paraId="1BA03563" w14:textId="77777777" w:rsidR="00FD3E16" w:rsidRPr="007140D0" w:rsidRDefault="00FD3E16" w:rsidP="00FD3E16">
      <w:pPr>
        <w:jc w:val="both"/>
        <w:rPr>
          <w:rFonts w:ascii="Arial" w:hAnsi="Arial" w:cs="Arial"/>
          <w:b/>
        </w:rPr>
      </w:pPr>
    </w:p>
    <w:p w14:paraId="6C2CE8C9" w14:textId="77777777" w:rsidR="00FD3E16" w:rsidRPr="007140D0" w:rsidRDefault="00FD3E16" w:rsidP="00FD3E16">
      <w:pPr>
        <w:ind w:firstLine="709"/>
        <w:jc w:val="both"/>
        <w:rPr>
          <w:rFonts w:ascii="Arial" w:hAnsi="Arial" w:cs="Arial"/>
          <w:b/>
        </w:rPr>
      </w:pPr>
      <w:r w:rsidRPr="007140D0">
        <w:rPr>
          <w:rFonts w:ascii="Arial" w:hAnsi="Arial" w:cs="Arial"/>
          <w:b/>
        </w:rPr>
        <w:t>Статья 6</w:t>
      </w:r>
    </w:p>
    <w:p w14:paraId="11EB4E59" w14:textId="55488A66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Установить верхний предел муниципального внутреннего долга муниципального образования на 1 января 2026 года по долговым обязательствам муниципального образования сельское поселение «п</w:t>
      </w:r>
      <w:r>
        <w:rPr>
          <w:rFonts w:ascii="Arial" w:hAnsi="Arial" w:cs="Arial"/>
        </w:rPr>
        <w:t>оселок</w:t>
      </w:r>
      <w:r w:rsidRPr="007140D0">
        <w:rPr>
          <w:rFonts w:ascii="Arial" w:hAnsi="Arial" w:cs="Arial"/>
        </w:rPr>
        <w:t xml:space="preserve"> Оссора» в сумме 0,00000 тыс. рублей, в том числе верхний предел долга по муниципальным гарантиям в валюте Российской Федерации в размере 0,00000 тыс. рублей.</w:t>
      </w:r>
    </w:p>
    <w:p w14:paraId="0B297265" w14:textId="77777777" w:rsidR="00FD3E16" w:rsidRPr="007140D0" w:rsidRDefault="00FD3E16" w:rsidP="00FD3E16">
      <w:pPr>
        <w:ind w:firstLine="709"/>
        <w:jc w:val="both"/>
        <w:rPr>
          <w:rFonts w:ascii="Arial" w:hAnsi="Arial" w:cs="Arial"/>
          <w:b/>
        </w:rPr>
      </w:pPr>
      <w:r w:rsidRPr="007140D0">
        <w:rPr>
          <w:rFonts w:ascii="Arial" w:hAnsi="Arial" w:cs="Arial"/>
        </w:rPr>
        <w:t xml:space="preserve">   </w:t>
      </w:r>
    </w:p>
    <w:p w14:paraId="501639CC" w14:textId="77777777" w:rsidR="00FD3E16" w:rsidRPr="007140D0" w:rsidRDefault="00FD3E16" w:rsidP="00FD3E16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261" w:firstLine="889"/>
        <w:jc w:val="both"/>
        <w:rPr>
          <w:rFonts w:ascii="Arial" w:hAnsi="Arial" w:cs="Arial"/>
          <w:b/>
        </w:rPr>
      </w:pPr>
      <w:r w:rsidRPr="007140D0">
        <w:rPr>
          <w:rFonts w:ascii="Arial" w:hAnsi="Arial" w:cs="Arial"/>
          <w:b/>
        </w:rPr>
        <w:t>Статья 7</w:t>
      </w:r>
    </w:p>
    <w:p w14:paraId="7FB42E48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1.Установить,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(далее – получатели субсидии) предоставляются из местного бюджета в пределах бюджетных ассигнований, предусмотренных на эти цели приложением 4 к настоящему решению, и при условии подтверждения получателями субсидий соответствующих расходов.</w:t>
      </w:r>
    </w:p>
    <w:p w14:paraId="3E6084EE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 xml:space="preserve">2. Предоставление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основе, осуществляется в соответствии с решениями </w:t>
      </w:r>
      <w:bookmarkStart w:id="1" w:name="_Hlk118799647"/>
      <w:r w:rsidRPr="007140D0">
        <w:rPr>
          <w:rFonts w:ascii="Arial" w:hAnsi="Arial" w:cs="Arial"/>
        </w:rPr>
        <w:t xml:space="preserve">администрации </w:t>
      </w:r>
      <w:proofErr w:type="spellStart"/>
      <w:r w:rsidRPr="007140D0">
        <w:rPr>
          <w:rFonts w:ascii="Arial" w:hAnsi="Arial" w:cs="Arial"/>
        </w:rPr>
        <w:t>Карагинского</w:t>
      </w:r>
      <w:proofErr w:type="spellEnd"/>
      <w:r w:rsidRPr="007140D0">
        <w:rPr>
          <w:rFonts w:ascii="Arial" w:hAnsi="Arial" w:cs="Arial"/>
        </w:rPr>
        <w:t xml:space="preserve"> муниципального района</w:t>
      </w:r>
      <w:bookmarkEnd w:id="1"/>
      <w:r w:rsidRPr="007140D0">
        <w:rPr>
          <w:rFonts w:ascii="Arial" w:hAnsi="Arial" w:cs="Arial"/>
        </w:rPr>
        <w:t xml:space="preserve">, принятыми в форме постановлений администрации </w:t>
      </w:r>
      <w:proofErr w:type="spellStart"/>
      <w:r w:rsidRPr="007140D0">
        <w:rPr>
          <w:rFonts w:ascii="Arial" w:hAnsi="Arial" w:cs="Arial"/>
        </w:rPr>
        <w:t>Карагинского</w:t>
      </w:r>
      <w:proofErr w:type="spellEnd"/>
      <w:r w:rsidRPr="007140D0">
        <w:rPr>
          <w:rFonts w:ascii="Arial" w:hAnsi="Arial" w:cs="Arial"/>
        </w:rPr>
        <w:t xml:space="preserve"> муниципального района.</w:t>
      </w:r>
    </w:p>
    <w:p w14:paraId="17D87335" w14:textId="77777777" w:rsidR="00FD3E16" w:rsidRPr="007140D0" w:rsidRDefault="00FD3E16" w:rsidP="00FD3E16">
      <w:pPr>
        <w:pStyle w:val="a3"/>
        <w:suppressAutoHyphens/>
        <w:spacing w:after="0"/>
        <w:ind w:left="0" w:right="-2"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3. Предоставление юридическим лицам, 100 процентов акций (долей) которых принадлежит муниципальному образованию сельскому поселению "поселок Оссора", субсидий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осуществляется в соответствии с договором (соглашением), заключаемым между получателем бюджетных средств, предоставляющим субсидию, и юридическим лицом, которому предоставляется субсидия.</w:t>
      </w:r>
    </w:p>
    <w:p w14:paraId="65C87C70" w14:textId="77777777" w:rsidR="00FD3E16" w:rsidRPr="007140D0" w:rsidRDefault="00FD3E16" w:rsidP="00FD3E16">
      <w:pPr>
        <w:pStyle w:val="a3"/>
        <w:suppressAutoHyphens/>
        <w:spacing w:after="0"/>
        <w:ind w:left="0" w:right="-2"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 xml:space="preserve">Решения о предоставлении указанных субсидий принимаются в форме постановлений администрации </w:t>
      </w:r>
      <w:proofErr w:type="spellStart"/>
      <w:r w:rsidRPr="007140D0">
        <w:rPr>
          <w:rFonts w:ascii="Arial" w:hAnsi="Arial" w:cs="Arial"/>
        </w:rPr>
        <w:t>Карагинского</w:t>
      </w:r>
      <w:proofErr w:type="spellEnd"/>
      <w:r w:rsidRPr="007140D0">
        <w:rPr>
          <w:rFonts w:ascii="Arial" w:hAnsi="Arial" w:cs="Arial"/>
        </w:rPr>
        <w:t xml:space="preserve"> муниципального района в определяемом им порядке.</w:t>
      </w:r>
    </w:p>
    <w:p w14:paraId="575AB9C4" w14:textId="77777777" w:rsidR="00FD3E16" w:rsidRPr="007140D0" w:rsidRDefault="00FD3E16" w:rsidP="00FD3E16">
      <w:pPr>
        <w:tabs>
          <w:tab w:val="left" w:pos="7513"/>
        </w:tabs>
        <w:suppressAutoHyphens/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4. Установить, что субсидии (кроме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собственность) некоммерческим организациям, не являющимся государственными (муниципальными) учреждениями, предоставляются из районного бюджета в пределах бюджетных ассигнований, предусмотренных приложением 4 к настоящему решению.</w:t>
      </w:r>
    </w:p>
    <w:p w14:paraId="4E956F51" w14:textId="77777777" w:rsidR="00FD3E16" w:rsidRPr="007140D0" w:rsidRDefault="00FD3E16" w:rsidP="00FD3E16">
      <w:pPr>
        <w:pStyle w:val="a3"/>
        <w:suppressAutoHyphens/>
        <w:spacing w:after="0"/>
        <w:ind w:left="0" w:right="-2" w:firstLine="709"/>
        <w:jc w:val="both"/>
        <w:rPr>
          <w:rFonts w:ascii="Arial" w:hAnsi="Arial" w:cs="Arial"/>
        </w:rPr>
      </w:pPr>
      <w:bookmarkStart w:id="2" w:name="_Hlk149811855"/>
      <w:r w:rsidRPr="007140D0">
        <w:rPr>
          <w:rFonts w:ascii="Arial" w:hAnsi="Arial" w:cs="Arial"/>
        </w:rPr>
        <w:t xml:space="preserve">5. Порядок предоставления указанных субсидий, включая требования к договорам (соглашениям) о предоставлении субсидий, срокам и условиям их предоставления, устанавливается соответствующими постановлениями администрации </w:t>
      </w:r>
      <w:proofErr w:type="spellStart"/>
      <w:r w:rsidRPr="007140D0">
        <w:rPr>
          <w:rFonts w:ascii="Arial" w:hAnsi="Arial" w:cs="Arial"/>
        </w:rPr>
        <w:t>Карагинского</w:t>
      </w:r>
      <w:proofErr w:type="spellEnd"/>
      <w:r w:rsidRPr="007140D0">
        <w:rPr>
          <w:rFonts w:ascii="Arial" w:hAnsi="Arial" w:cs="Arial"/>
        </w:rPr>
        <w:t xml:space="preserve"> муниципального района.</w:t>
      </w:r>
    </w:p>
    <w:p w14:paraId="55DC4B78" w14:textId="77777777" w:rsidR="00FD3E16" w:rsidRPr="007140D0" w:rsidRDefault="00FD3E16" w:rsidP="00FD3E16">
      <w:pPr>
        <w:pStyle w:val="a3"/>
        <w:suppressAutoHyphens/>
        <w:spacing w:after="0"/>
        <w:ind w:left="0" w:right="-2"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6. Установить, что в местном бюджете предусматривается предоставление субсидии:</w:t>
      </w:r>
    </w:p>
    <w:p w14:paraId="7F481AA6" w14:textId="77777777" w:rsidR="00FD3E16" w:rsidRPr="007140D0" w:rsidRDefault="00FD3E16" w:rsidP="00FD3E16">
      <w:pPr>
        <w:pStyle w:val="a3"/>
        <w:suppressAutoHyphens/>
        <w:spacing w:after="0"/>
        <w:ind w:left="0" w:right="-2"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акционерному обществу «Оссора» на возмещение недополученных доходов, связанных с оказанием услуг по помывке населения в бане;</w:t>
      </w:r>
    </w:p>
    <w:p w14:paraId="0C334D44" w14:textId="30FB17ED" w:rsidR="00FD3E16" w:rsidRPr="007140D0" w:rsidRDefault="00FD3E16" w:rsidP="00FD3E16">
      <w:pPr>
        <w:pStyle w:val="a3"/>
        <w:suppressAutoHyphens/>
        <w:spacing w:after="0"/>
        <w:ind w:left="0" w:right="-2"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lastRenderedPageBreak/>
        <w:t xml:space="preserve">фонду капитального ремонта многоквартирных домов Камчатского края на финансовое возмещение затрат, связанных с проведением мероприятий, направленных на организацию и проведение капитального ремонта общего имущества собственников помещений многоквартирных домов, расположенных на территории </w:t>
      </w:r>
      <w:r>
        <w:rPr>
          <w:rFonts w:ascii="Arial" w:hAnsi="Arial" w:cs="Arial"/>
        </w:rPr>
        <w:t xml:space="preserve">сельского поселения </w:t>
      </w:r>
      <w:r w:rsidRPr="007140D0">
        <w:rPr>
          <w:rFonts w:ascii="Arial" w:hAnsi="Arial" w:cs="Arial"/>
        </w:rPr>
        <w:t>«п</w:t>
      </w:r>
      <w:r>
        <w:rPr>
          <w:rFonts w:ascii="Arial" w:hAnsi="Arial" w:cs="Arial"/>
        </w:rPr>
        <w:t>оселок</w:t>
      </w:r>
      <w:r w:rsidRPr="007140D0">
        <w:rPr>
          <w:rFonts w:ascii="Arial" w:hAnsi="Arial" w:cs="Arial"/>
        </w:rPr>
        <w:t xml:space="preserve"> Оссора».</w:t>
      </w:r>
    </w:p>
    <w:bookmarkEnd w:id="2"/>
    <w:p w14:paraId="2727E007" w14:textId="77777777" w:rsidR="00FD3E16" w:rsidRPr="007140D0" w:rsidRDefault="00FD3E16" w:rsidP="00FD3E16">
      <w:pPr>
        <w:pStyle w:val="a3"/>
        <w:suppressAutoHyphens/>
        <w:spacing w:after="0"/>
        <w:ind w:left="0" w:right="-2" w:firstLine="709"/>
        <w:jc w:val="both"/>
        <w:rPr>
          <w:rFonts w:ascii="Arial" w:hAnsi="Arial" w:cs="Arial"/>
        </w:rPr>
      </w:pPr>
    </w:p>
    <w:p w14:paraId="3FCA3A78" w14:textId="77777777" w:rsidR="00FD3E16" w:rsidRPr="007140D0" w:rsidRDefault="00FD3E16" w:rsidP="00FD3E16">
      <w:pPr>
        <w:pStyle w:val="a3"/>
        <w:suppressAutoHyphens/>
        <w:spacing w:after="0"/>
        <w:ind w:left="0" w:right="-2" w:firstLine="709"/>
        <w:rPr>
          <w:rFonts w:ascii="Arial" w:hAnsi="Arial" w:cs="Arial"/>
          <w:b/>
          <w:bCs/>
        </w:rPr>
      </w:pPr>
      <w:r w:rsidRPr="007140D0">
        <w:rPr>
          <w:rFonts w:ascii="Arial" w:hAnsi="Arial" w:cs="Arial"/>
          <w:b/>
          <w:bCs/>
        </w:rPr>
        <w:t>Статья 8</w:t>
      </w:r>
    </w:p>
    <w:p w14:paraId="4C31E3D6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 xml:space="preserve">Установить в соответствии с абзацем пятым пункта 3 статьи 217 Бюджетного кодекса Российской Федерации, что основанием для внесения в 2025 году изменений в показатели сводной бюджетной росписи местного бюджета является распределение зарезервированных в составе утвержденных приложением 4 к настоящему решению бюджетных ассигнований в объеме 50,00000 тыс. рублей, предусмотренных по подразделу «Резервные фонды» раздела «Общегосударственные вопросы» классификации расходов бюджетов, на финансовое обеспечение мер по ликвидации чрезвычайных ситуаций природного и техногенного характера в соответствии с постановлением администрации </w:t>
      </w:r>
      <w:proofErr w:type="spellStart"/>
      <w:r w:rsidRPr="007140D0">
        <w:rPr>
          <w:rFonts w:ascii="Arial" w:hAnsi="Arial" w:cs="Arial"/>
        </w:rPr>
        <w:t>Карагинского</w:t>
      </w:r>
      <w:proofErr w:type="spellEnd"/>
      <w:r w:rsidRPr="007140D0">
        <w:rPr>
          <w:rFonts w:ascii="Arial" w:hAnsi="Arial" w:cs="Arial"/>
        </w:rPr>
        <w:t xml:space="preserve"> муниципального района, устанавливающим порядок расходования средств резервного фонда администрации муниципального образования сельское поселение «поселок Оссора».</w:t>
      </w:r>
    </w:p>
    <w:p w14:paraId="30FE6534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</w:p>
    <w:p w14:paraId="2A7D5B47" w14:textId="77777777" w:rsidR="00FD3E16" w:rsidRPr="007140D0" w:rsidRDefault="00FD3E16" w:rsidP="00FD3E16">
      <w:pPr>
        <w:pStyle w:val="a3"/>
        <w:suppressAutoHyphens/>
        <w:spacing w:after="0"/>
        <w:ind w:left="0" w:right="-2" w:firstLine="709"/>
        <w:jc w:val="both"/>
        <w:rPr>
          <w:rFonts w:ascii="Arial" w:hAnsi="Arial" w:cs="Arial"/>
          <w:b/>
          <w:bCs/>
        </w:rPr>
      </w:pPr>
      <w:r w:rsidRPr="007140D0">
        <w:rPr>
          <w:rFonts w:ascii="Arial" w:hAnsi="Arial" w:cs="Arial"/>
          <w:b/>
          <w:bCs/>
        </w:rPr>
        <w:t>Статья 9</w:t>
      </w:r>
    </w:p>
    <w:p w14:paraId="26236F0A" w14:textId="77777777" w:rsidR="00FD3E16" w:rsidRPr="007140D0" w:rsidRDefault="00FD3E16" w:rsidP="00FD3E16">
      <w:pPr>
        <w:pStyle w:val="a3"/>
        <w:suppressAutoHyphens/>
        <w:spacing w:after="0"/>
        <w:ind w:left="0" w:right="-2" w:firstLine="709"/>
        <w:jc w:val="both"/>
        <w:rPr>
          <w:rFonts w:ascii="Arial" w:hAnsi="Arial" w:cs="Arial"/>
          <w:bCs/>
        </w:rPr>
      </w:pPr>
      <w:r w:rsidRPr="007140D0">
        <w:rPr>
          <w:rFonts w:ascii="Arial" w:hAnsi="Arial" w:cs="Arial"/>
        </w:rPr>
        <w:t>В соответствии со статьей 35 Бюджетного кодекса Российской Федерации установить, что д</w:t>
      </w:r>
      <w:r w:rsidRPr="007140D0">
        <w:rPr>
          <w:rFonts w:ascii="Arial" w:hAnsi="Arial" w:cs="Arial"/>
          <w:bCs/>
        </w:rPr>
        <w:t xml:space="preserve">оходы местного бюджета от добровольных взносов, пожертвований муниципальным </w:t>
      </w:r>
      <w:r w:rsidRPr="007140D0">
        <w:rPr>
          <w:rFonts w:ascii="Arial" w:hAnsi="Arial" w:cs="Arial"/>
        </w:rPr>
        <w:t>казенным учреждениям,</w:t>
      </w:r>
      <w:r w:rsidRPr="007140D0">
        <w:rPr>
          <w:rFonts w:ascii="Arial" w:hAnsi="Arial" w:cs="Arial"/>
          <w:bCs/>
        </w:rPr>
        <w:t xml:space="preserve"> поступающие в местный бюджет, направляются на расходы, соответствующие целям, на достижение которых предоставляются добровольные взносы, пожертвования.</w:t>
      </w:r>
    </w:p>
    <w:p w14:paraId="3867879C" w14:textId="77777777" w:rsidR="00FD3E16" w:rsidRPr="007140D0" w:rsidRDefault="00FD3E16" w:rsidP="00FD3E16">
      <w:pPr>
        <w:ind w:firstLine="709"/>
        <w:jc w:val="both"/>
        <w:rPr>
          <w:rFonts w:ascii="Arial" w:hAnsi="Arial" w:cs="Arial"/>
          <w:b/>
        </w:rPr>
      </w:pPr>
    </w:p>
    <w:p w14:paraId="76CA2F41" w14:textId="77777777" w:rsidR="00FD3E16" w:rsidRPr="007140D0" w:rsidRDefault="00FD3E16" w:rsidP="00FD3E16">
      <w:pPr>
        <w:ind w:firstLine="709"/>
        <w:jc w:val="both"/>
        <w:rPr>
          <w:rFonts w:ascii="Arial" w:hAnsi="Arial" w:cs="Arial"/>
          <w:b/>
        </w:rPr>
      </w:pPr>
      <w:r w:rsidRPr="007140D0">
        <w:rPr>
          <w:rFonts w:ascii="Arial" w:hAnsi="Arial" w:cs="Arial"/>
          <w:b/>
        </w:rPr>
        <w:t>Статья 10</w:t>
      </w:r>
    </w:p>
    <w:p w14:paraId="4583CAAC" w14:textId="77777777" w:rsidR="00FD3E16" w:rsidRPr="00FD3E16" w:rsidRDefault="00FD3E16" w:rsidP="00FD3E16">
      <w:pPr>
        <w:ind w:firstLine="709"/>
        <w:jc w:val="both"/>
        <w:rPr>
          <w:rFonts w:ascii="Arial" w:hAnsi="Arial" w:cs="Arial"/>
        </w:rPr>
      </w:pPr>
      <w:r w:rsidRPr="00FD3E16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Обнародовать настоящее решение в официальном сетевом издании – </w:t>
      </w:r>
      <w:proofErr w:type="spellStart"/>
      <w:r w:rsidRPr="00FD3E16">
        <w:rPr>
          <w:rStyle w:val="a6"/>
          <w:rFonts w:ascii="Arial" w:hAnsi="Arial" w:cs="Arial"/>
          <w:b w:val="0"/>
          <w:color w:val="auto"/>
          <w:sz w:val="24"/>
          <w:szCs w:val="24"/>
        </w:rPr>
        <w:t>Карагинский</w:t>
      </w:r>
      <w:proofErr w:type="spellEnd"/>
      <w:r w:rsidRPr="00FD3E16">
        <w:rPr>
          <w:rStyle w:val="a6"/>
          <w:rFonts w:ascii="Arial" w:hAnsi="Arial" w:cs="Arial"/>
          <w:b w:val="0"/>
          <w:color w:val="auto"/>
          <w:sz w:val="24"/>
          <w:szCs w:val="24"/>
        </w:rPr>
        <w:t>. РФ.</w:t>
      </w:r>
    </w:p>
    <w:p w14:paraId="155A95B3" w14:textId="77777777" w:rsidR="007E770A" w:rsidRPr="00490E21" w:rsidRDefault="007E770A" w:rsidP="007E770A">
      <w:pPr>
        <w:jc w:val="both"/>
      </w:pPr>
    </w:p>
    <w:p w14:paraId="4F2DB331" w14:textId="77777777" w:rsidR="007E770A" w:rsidRPr="00490E21" w:rsidRDefault="007E770A" w:rsidP="007E770A">
      <w:pPr>
        <w:jc w:val="both"/>
      </w:pPr>
    </w:p>
    <w:p w14:paraId="75A23393" w14:textId="77777777" w:rsidR="00892A44" w:rsidRDefault="00892A44" w:rsidP="00892A44">
      <w:pPr>
        <w:jc w:val="both"/>
      </w:pPr>
    </w:p>
    <w:p w14:paraId="6AA188D5" w14:textId="77777777" w:rsidR="00892A44" w:rsidRPr="003F7E9F" w:rsidRDefault="00892A44" w:rsidP="00892A44">
      <w:pPr>
        <w:jc w:val="both"/>
        <w:rPr>
          <w:rFonts w:ascii="Arial" w:hAnsi="Arial" w:cs="Arial"/>
        </w:rPr>
      </w:pPr>
      <w:r w:rsidRPr="003F7E9F">
        <w:rPr>
          <w:rFonts w:ascii="Arial" w:hAnsi="Arial" w:cs="Arial"/>
        </w:rPr>
        <w:t xml:space="preserve">Глава сельского поселения </w:t>
      </w:r>
    </w:p>
    <w:p w14:paraId="520B4C16" w14:textId="69EBDC57" w:rsidR="000F34DB" w:rsidRPr="003F7E9F" w:rsidRDefault="00892A44" w:rsidP="00EF508F">
      <w:pPr>
        <w:jc w:val="both"/>
        <w:rPr>
          <w:rFonts w:ascii="Arial" w:hAnsi="Arial" w:cs="Arial"/>
        </w:rPr>
      </w:pPr>
      <w:r w:rsidRPr="003F7E9F">
        <w:rPr>
          <w:rFonts w:ascii="Arial" w:hAnsi="Arial" w:cs="Arial"/>
        </w:rPr>
        <w:t>«поселок Оссора»</w:t>
      </w:r>
      <w:r w:rsidRPr="003F7E9F">
        <w:rPr>
          <w:rFonts w:ascii="Arial" w:hAnsi="Arial" w:cs="Arial"/>
        </w:rPr>
        <w:tab/>
      </w:r>
      <w:r w:rsidRPr="003F7E9F">
        <w:rPr>
          <w:rFonts w:ascii="Arial" w:hAnsi="Arial" w:cs="Arial"/>
        </w:rPr>
        <w:tab/>
      </w:r>
      <w:r w:rsidRPr="003F7E9F">
        <w:rPr>
          <w:rFonts w:ascii="Arial" w:hAnsi="Arial" w:cs="Arial"/>
        </w:rPr>
        <w:tab/>
      </w:r>
      <w:r w:rsidRPr="003F7E9F">
        <w:rPr>
          <w:rFonts w:ascii="Arial" w:hAnsi="Arial" w:cs="Arial"/>
        </w:rPr>
        <w:tab/>
        <w:t xml:space="preserve">              </w:t>
      </w:r>
      <w:r w:rsidRPr="003F7E9F">
        <w:rPr>
          <w:rFonts w:ascii="Arial" w:hAnsi="Arial" w:cs="Arial"/>
        </w:rPr>
        <w:tab/>
      </w:r>
      <w:r w:rsidR="003F7E9F">
        <w:rPr>
          <w:rFonts w:ascii="Arial" w:hAnsi="Arial" w:cs="Arial"/>
        </w:rPr>
        <w:t xml:space="preserve">                         </w:t>
      </w:r>
      <w:proofErr w:type="spellStart"/>
      <w:r w:rsidR="003F7E9F">
        <w:rPr>
          <w:rFonts w:ascii="Arial" w:hAnsi="Arial" w:cs="Arial"/>
        </w:rPr>
        <w:t>Е.В.Плохотников</w:t>
      </w:r>
      <w:proofErr w:type="spellEnd"/>
    </w:p>
    <w:sectPr w:rsidR="000F34DB" w:rsidRPr="003F7E9F" w:rsidSect="00645FA1">
      <w:footerReference w:type="default" r:id="rId6"/>
      <w:pgSz w:w="11906" w:h="16838"/>
      <w:pgMar w:top="1135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BF6C9" w14:textId="77777777" w:rsidR="000D429C" w:rsidRDefault="000D429C" w:rsidP="00892A44">
      <w:r>
        <w:separator/>
      </w:r>
    </w:p>
  </w:endnote>
  <w:endnote w:type="continuationSeparator" w:id="0">
    <w:p w14:paraId="003A5225" w14:textId="77777777" w:rsidR="000D429C" w:rsidRDefault="000D429C" w:rsidP="0089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64320"/>
      <w:docPartObj>
        <w:docPartGallery w:val="Page Numbers (Bottom of Page)"/>
        <w:docPartUnique/>
      </w:docPartObj>
    </w:sdtPr>
    <w:sdtEndPr/>
    <w:sdtContent>
      <w:p w14:paraId="57DB06A6" w14:textId="77777777" w:rsidR="00892A44" w:rsidRDefault="00EE094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0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9AF76F" w14:textId="77777777" w:rsidR="00892A44" w:rsidRDefault="00892A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F3360" w14:textId="77777777" w:rsidR="000D429C" w:rsidRDefault="000D429C" w:rsidP="00892A44">
      <w:r>
        <w:separator/>
      </w:r>
    </w:p>
  </w:footnote>
  <w:footnote w:type="continuationSeparator" w:id="0">
    <w:p w14:paraId="2723B4C4" w14:textId="77777777" w:rsidR="000D429C" w:rsidRDefault="000D429C" w:rsidP="00892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A44"/>
    <w:rsid w:val="00085BC9"/>
    <w:rsid w:val="000D429C"/>
    <w:rsid w:val="000F34DB"/>
    <w:rsid w:val="00130763"/>
    <w:rsid w:val="0021607D"/>
    <w:rsid w:val="0026358F"/>
    <w:rsid w:val="00290916"/>
    <w:rsid w:val="002A18A9"/>
    <w:rsid w:val="002A55D6"/>
    <w:rsid w:val="00360015"/>
    <w:rsid w:val="003B7A56"/>
    <w:rsid w:val="003C7235"/>
    <w:rsid w:val="003F7E9F"/>
    <w:rsid w:val="00410256"/>
    <w:rsid w:val="00446A8D"/>
    <w:rsid w:val="0051002F"/>
    <w:rsid w:val="00520E58"/>
    <w:rsid w:val="0055119E"/>
    <w:rsid w:val="005C4AB9"/>
    <w:rsid w:val="005D5444"/>
    <w:rsid w:val="005F787B"/>
    <w:rsid w:val="006167AB"/>
    <w:rsid w:val="00636B4F"/>
    <w:rsid w:val="00645FA1"/>
    <w:rsid w:val="00654F31"/>
    <w:rsid w:val="006D5FE1"/>
    <w:rsid w:val="00715EC3"/>
    <w:rsid w:val="00785246"/>
    <w:rsid w:val="007854DA"/>
    <w:rsid w:val="007D6884"/>
    <w:rsid w:val="007E770A"/>
    <w:rsid w:val="00800897"/>
    <w:rsid w:val="00841A2C"/>
    <w:rsid w:val="00892A44"/>
    <w:rsid w:val="008B56B8"/>
    <w:rsid w:val="00937222"/>
    <w:rsid w:val="00AA655E"/>
    <w:rsid w:val="00B15737"/>
    <w:rsid w:val="00B86082"/>
    <w:rsid w:val="00BA40A2"/>
    <w:rsid w:val="00C062C5"/>
    <w:rsid w:val="00CD64E9"/>
    <w:rsid w:val="00D8041D"/>
    <w:rsid w:val="00E63E0D"/>
    <w:rsid w:val="00EB0EC9"/>
    <w:rsid w:val="00EE094F"/>
    <w:rsid w:val="00EF508F"/>
    <w:rsid w:val="00F3515B"/>
    <w:rsid w:val="00F9567E"/>
    <w:rsid w:val="00FC32BF"/>
    <w:rsid w:val="00FD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572E"/>
  <w15:docId w15:val="{43660452-AC6D-41F4-862A-D53996E2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92A4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92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92A44"/>
    <w:pPr>
      <w:spacing w:after="0" w:line="240" w:lineRule="auto"/>
    </w:pPr>
  </w:style>
  <w:style w:type="character" w:customStyle="1" w:styleId="a6">
    <w:name w:val="Не вступил в силу"/>
    <w:rsid w:val="00892A44"/>
    <w:rPr>
      <w:b/>
      <w:bCs/>
      <w:color w:val="008080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892A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2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92A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2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515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51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28</cp:revision>
  <cp:lastPrinted>2024-12-20T04:47:00Z</cp:lastPrinted>
  <dcterms:created xsi:type="dcterms:W3CDTF">2020-11-15T21:41:00Z</dcterms:created>
  <dcterms:modified xsi:type="dcterms:W3CDTF">2024-12-20T04:49:00Z</dcterms:modified>
</cp:coreProperties>
</file>